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F73" w:rsidRDefault="00710F73" w:rsidP="00710F73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5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94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ИМЕНА СУЩЕСТВИТЕЛЬНЫЕ ОБЩЕГО РОДА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710F7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умения согласовывать имена существительные общего рода и имена </w:t>
            </w:r>
            <w:proofErr w:type="spellStart"/>
            <w:r>
              <w:rPr>
                <w:rFonts w:ascii="Times New Roman" w:hAnsi="Times New Roman" w:cs="Times New Roman"/>
              </w:rPr>
              <w:t>прилагатель-ные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</w:rPr>
              <w:t>(Этот мальчик – большой умница. Эта девочка – большая умница.)</w:t>
            </w:r>
          </w:p>
        </w:tc>
      </w:tr>
      <w:tr w:rsidR="00710F7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710F7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меж-</w:t>
            </w:r>
            <w:r>
              <w:rPr>
                <w:rFonts w:ascii="Times New Roman" w:hAnsi="Times New Roman" w:cs="Times New Roman"/>
              </w:rPr>
              <w:br/>
              <w:t>национального общения</w:t>
            </w:r>
          </w:p>
        </w:tc>
      </w:tr>
      <w:tr w:rsidR="00710F7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начальными навыками адаптации в динамично изменяющемся и развивающемся мире; воспринимают речь учителя (одноклассников), непосредственно не обращенную к учащемуся</w:t>
            </w:r>
          </w:p>
        </w:tc>
      </w:tr>
      <w:tr w:rsidR="00710F7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анализируют, классифицируют слова, осуществляют сравнение.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последовательность промежуточных целей с учетом конечного результата.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 коммуникации строят высказывания, понятные для окружающих</w:t>
            </w:r>
          </w:p>
        </w:tc>
      </w:tr>
      <w:tr w:rsidR="00710F7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Имена существительные общего рода. Согласование имен существительных общего рода и имен прилагательных. Синонимы</w:t>
            </w:r>
          </w:p>
        </w:tc>
      </w:tr>
      <w:tr w:rsidR="00710F7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29–30. Схема «Род имен существительных»</w:t>
            </w:r>
          </w:p>
        </w:tc>
      </w:tr>
    </w:tbl>
    <w:p w:rsidR="00710F73" w:rsidRDefault="00710F73" w:rsidP="00710F73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10F73" w:rsidRDefault="00710F73" w:rsidP="00710F7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710F73" w:rsidRDefault="00710F73" w:rsidP="00710F7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710F73" w:rsidTr="00710F73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710F73" w:rsidTr="00710F73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F73" w:rsidRDefault="00710F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Всем-всем – добрый день!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Прочь с дороги, наша лень!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мешай трудиться,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мешай учиться!</w:t>
            </w:r>
          </w:p>
          <w:p w:rsidR="00710F73" w:rsidRDefault="00710F73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бу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Повторение изученного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материала.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Орфографическая 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</w:t>
            </w:r>
            <w:r>
              <w:rPr>
                <w:rFonts w:ascii="Times New Roman" w:hAnsi="Times New Roman" w:cs="Times New Roman"/>
              </w:rPr>
              <w:br/>
              <w:t>Словарный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записать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слова под диктовку и подчеркнуть изученные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орфо-граммы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местность, творог, чувство, пейзаж, площадка, тростник, походка, луковка, варежки, окрестность, </w:t>
            </w:r>
            <w:r>
              <w:rPr>
                <w:rFonts w:ascii="Times New Roman" w:hAnsi="Times New Roman" w:cs="Times New Roman"/>
              </w:rPr>
              <w:br/>
              <w:t>поездка, просьба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 </w:t>
            </w:r>
            <w:r>
              <w:rPr>
                <w:rFonts w:ascii="Times New Roman" w:hAnsi="Times New Roman" w:cs="Times New Roman"/>
              </w:rPr>
              <w:br/>
              <w:t xml:space="preserve">под диктовку, </w:t>
            </w:r>
            <w:proofErr w:type="spellStart"/>
            <w:r>
              <w:rPr>
                <w:rFonts w:ascii="Times New Roman" w:hAnsi="Times New Roman" w:cs="Times New Roman"/>
              </w:rPr>
              <w:t>подчер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кивают изученные </w:t>
            </w:r>
            <w:r>
              <w:rPr>
                <w:rFonts w:ascii="Times New Roman" w:hAnsi="Times New Roman" w:cs="Times New Roman"/>
              </w:rPr>
              <w:br/>
              <w:t>орфограммы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самоконтроль 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диктант, упражнение</w:t>
            </w:r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Усвоение новых знаний и способов действий.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Род имен существительных </w:t>
            </w:r>
            <w:r>
              <w:rPr>
                <w:rFonts w:ascii="Times New Roman" w:hAnsi="Times New Roman" w:cs="Times New Roman"/>
              </w:rPr>
              <w:br/>
              <w:t>(упр. 47)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упражнения, организует его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критерии классификации; 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>к мнению других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Страничка </w:t>
            </w:r>
            <w:r>
              <w:rPr>
                <w:rFonts w:ascii="Times New Roman" w:hAnsi="Times New Roman" w:cs="Times New Roman"/>
              </w:rPr>
              <w:br/>
              <w:t>для любознательных (с. 29)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чтение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обсуждение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познава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тельного текста «Род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некоторых имен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сущест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вительных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текст, отвечают 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основами смыслового чтения </w:t>
            </w:r>
            <w:r>
              <w:rPr>
                <w:rFonts w:ascii="Times New Roman" w:hAnsi="Times New Roman" w:cs="Times New Roman"/>
              </w:rPr>
              <w:br/>
              <w:t xml:space="preserve">текста; вступают </w:t>
            </w:r>
            <w:r>
              <w:rPr>
                <w:rFonts w:ascii="Times New Roman" w:hAnsi="Times New Roman" w:cs="Times New Roman"/>
              </w:rPr>
              <w:br/>
              <w:t>в беседу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сущест-вительные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общего рода (упр. 48, 49)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r>
              <w:rPr>
                <w:rFonts w:ascii="Times New Roman" w:hAnsi="Times New Roman" w:cs="Times New Roman"/>
              </w:rPr>
              <w:br/>
              <w:t xml:space="preserve">парная. Словесный, практический. Чтение, </w:t>
            </w:r>
            <w:r>
              <w:rPr>
                <w:rFonts w:ascii="Times New Roman" w:hAnsi="Times New Roman" w:cs="Times New Roman"/>
              </w:rPr>
              <w:br/>
              <w:t>беседа, упражнение, правило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упражнениями и правилом (с. 30). Предлагает объяснить значение слов «безделица», «жадина»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других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значение слов. Выписывают </w:t>
            </w:r>
            <w:r>
              <w:rPr>
                <w:rFonts w:ascii="Times New Roman" w:hAnsi="Times New Roman" w:cs="Times New Roman"/>
              </w:rPr>
              <w:br/>
              <w:t>синонимы.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Эмоционально воспринимают стихотворные строки и слова, данные </w:t>
            </w:r>
            <w:r>
              <w:rPr>
                <w:rFonts w:ascii="Times New Roman" w:hAnsi="Times New Roman" w:cs="Times New Roman"/>
              </w:rPr>
              <w:br/>
              <w:t>в упражнениях. Устанавливают причинно-следственные связи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 имен существительных </w:t>
            </w:r>
            <w:r>
              <w:rPr>
                <w:rFonts w:ascii="Times New Roman" w:hAnsi="Times New Roman" w:cs="Times New Roman"/>
              </w:rPr>
              <w:br/>
              <w:t>(упр. 50)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самостоятельную работу с упражнением 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коллективную проверку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предложения, определяют род имен существительных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и </w:t>
            </w:r>
            <w:proofErr w:type="spellStart"/>
            <w:r>
              <w:rPr>
                <w:rFonts w:ascii="Times New Roman" w:hAnsi="Times New Roman" w:cs="Times New Roman"/>
              </w:rPr>
              <w:t>произ-вольно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строят речевые высказывания в устной форме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Рефлексия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710F73" w:rsidTr="00710F7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в рабочей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Дает комментарий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 домашнему заданию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F73" w:rsidRDefault="00710F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710F73" w:rsidRDefault="00710F73" w:rsidP="00710F73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710F73" w:rsidRDefault="00122A89" w:rsidP="00C50918">
      <w:pPr>
        <w:rPr>
          <w:sz w:val="28"/>
          <w:szCs w:val="28"/>
          <w:lang/>
        </w:rPr>
      </w:pPr>
    </w:p>
    <w:sectPr w:rsidR="00122A89" w:rsidRPr="00710F73" w:rsidSect="00710F73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D69AB"/>
    <w:rsid w:val="003E3ADE"/>
    <w:rsid w:val="00410C4B"/>
    <w:rsid w:val="00440696"/>
    <w:rsid w:val="004A7DB8"/>
    <w:rsid w:val="004B1261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710F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2016-09-10T23:39:00Z</dcterms:created>
  <dcterms:modified xsi:type="dcterms:W3CDTF">2016-09-10T23:39:00Z</dcterms:modified>
</cp:coreProperties>
</file>